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383B" w14:textId="538C24D5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 xml:space="preserve">Include 3 bullets (&lt; 30 words total) per </w:t>
      </w:r>
      <w:r w:rsidR="007B1681">
        <w:rPr>
          <w:rFonts w:asciiTheme="majorHAnsi" w:hAnsiTheme="majorHAnsi" w:cs="Calibri Light"/>
          <w:i/>
          <w:color w:val="3366FF"/>
          <w:sz w:val="20"/>
        </w:rPr>
        <w:t>slide</w:t>
      </w:r>
      <w:r>
        <w:rPr>
          <w:rFonts w:asciiTheme="majorHAnsi" w:hAnsiTheme="majorHAnsi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3C3C92EF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  <w:r w:rsidR="00EE567C">
        <w:rPr>
          <w:rFonts w:asciiTheme="majorHAnsi" w:hAnsiTheme="majorHAnsi"/>
        </w:rPr>
        <w:t xml:space="preserve"> N-Durer</w:t>
      </w:r>
    </w:p>
    <w:p w14:paraId="33FC4605" w14:textId="1FEF8313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  <w:r w:rsidR="00224EF8">
        <w:rPr>
          <w:rFonts w:asciiTheme="majorHAnsi" w:hAnsiTheme="majorHAnsi"/>
        </w:rPr>
        <w:t xml:space="preserve"> 29-11</w:t>
      </w:r>
      <w:r w:rsidR="00EE567C">
        <w:rPr>
          <w:rFonts w:asciiTheme="majorHAnsi" w:hAnsiTheme="majorHAnsi"/>
        </w:rPr>
        <w:t>-2019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aconcuadrcula"/>
        <w:tblW w:w="10908" w:type="dxa"/>
        <w:tblLook w:val="04A0" w:firstRow="1" w:lastRow="0" w:firstColumn="1" w:lastColumn="0" w:noHBand="0" w:noVBand="1"/>
      </w:tblPr>
      <w:tblGrid>
        <w:gridCol w:w="1421"/>
        <w:gridCol w:w="9487"/>
      </w:tblGrid>
      <w:tr w:rsidR="0096676C" w:rsidRPr="0096676C" w14:paraId="77036F0A" w14:textId="77777777" w:rsidTr="005043DE">
        <w:tc>
          <w:tcPr>
            <w:tcW w:w="1229" w:type="dxa"/>
          </w:tcPr>
          <w:p w14:paraId="15123EB5" w14:textId="77777777" w:rsidR="00E601DF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</w:t>
            </w:r>
          </w:p>
          <w:p w14:paraId="3ADBD440" w14:textId="17A25D59" w:rsidR="0096676C" w:rsidRPr="0096676C" w:rsidRDefault="00E601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E4228F">
              <w:rPr>
                <w:rFonts w:asciiTheme="majorHAnsi" w:hAnsiTheme="majorHAnsi"/>
                <w:sz w:val="20"/>
                <w:szCs w:val="20"/>
              </w:rPr>
              <w:t xml:space="preserve">Elevator </w:t>
            </w:r>
            <w:r w:rsidR="0096676C">
              <w:rPr>
                <w:rFonts w:asciiTheme="majorHAnsi" w:hAnsiTheme="majorHAnsi"/>
                <w:sz w:val="20"/>
                <w:szCs w:val="20"/>
              </w:rPr>
              <w:t>Pitch</w:t>
            </w:r>
            <w:r>
              <w:rPr>
                <w:rFonts w:asciiTheme="majorHAnsi" w:hAnsiTheme="majorHAnsi"/>
                <w:sz w:val="20"/>
                <w:szCs w:val="20"/>
              </w:rPr>
              <w:t>/Headline</w:t>
            </w:r>
          </w:p>
        </w:tc>
        <w:tc>
          <w:tcPr>
            <w:tcW w:w="9679" w:type="dxa"/>
          </w:tcPr>
          <w:p w14:paraId="7C7E556B" w14:textId="77777777" w:rsidR="00F15C6E" w:rsidRDefault="00F15C6E" w:rsidP="00F15C6E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  <w:p w14:paraId="6E5AE69D" w14:textId="6F11A1DF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Chaski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w</w:t>
            </w:r>
            <w:r w:rsidR="00224EF8">
              <w:rPr>
                <w:rFonts w:asciiTheme="majorHAnsi" w:hAnsiTheme="majorHAnsi"/>
                <w:sz w:val="20"/>
                <w:szCs w:val="20"/>
              </w:rPr>
              <w:t xml:space="preserve">earable </w:t>
            </w:r>
            <w:proofErr w:type="spellStart"/>
            <w:r w:rsidR="00224EF8">
              <w:rPr>
                <w:rFonts w:asciiTheme="majorHAnsi" w:hAnsiTheme="majorHAnsi"/>
                <w:sz w:val="20"/>
                <w:szCs w:val="20"/>
              </w:rPr>
              <w:t>respiraroty</w:t>
            </w:r>
            <w:proofErr w:type="spellEnd"/>
            <w:r w:rsidRPr="00EE567C">
              <w:rPr>
                <w:rFonts w:asciiTheme="majorHAnsi" w:hAnsiTheme="majorHAnsi"/>
                <w:sz w:val="20"/>
                <w:szCs w:val="20"/>
              </w:rPr>
              <w:t xml:space="preserve"> analysis for athletes</w:t>
            </w:r>
          </w:p>
          <w:p w14:paraId="7A32CABE" w14:textId="700074F8" w:rsidR="00761CD5" w:rsidRPr="00761CD5" w:rsidRDefault="00761CD5" w:rsidP="00761CD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Boston Marathon:</w:t>
            </w:r>
            <w:r w:rsidRPr="00761CD5">
              <w:rPr>
                <w:rFonts w:asciiTheme="majorHAnsi" w:hAnsiTheme="majorHAnsi"/>
                <w:sz w:val="20"/>
                <w:szCs w:val="20"/>
              </w:rPr>
              <w:t xml:space="preserve"> the best American performers arrived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more than 1</w:t>
            </w:r>
            <w:r w:rsidRPr="00761CD5">
              <w:rPr>
                <w:rFonts w:asciiTheme="majorHAnsi" w:hAnsiTheme="majorHAnsi"/>
                <w:sz w:val="20"/>
                <w:szCs w:val="20"/>
              </w:rPr>
              <w:t xml:space="preserve"> minute behind the winner.</w:t>
            </w:r>
          </w:p>
          <w:p w14:paraId="2F4132A8" w14:textId="1D7A46EB" w:rsidR="00E4228F" w:rsidRPr="00761CD5" w:rsidRDefault="00761CD5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61CD5">
              <w:rPr>
                <w:rFonts w:asciiTheme="majorHAnsi" w:hAnsiTheme="majorHAnsi"/>
                <w:sz w:val="20"/>
                <w:szCs w:val="20"/>
              </w:rPr>
              <w:t>If every second counts, what can runners do to improve their race times?</w:t>
            </w:r>
          </w:p>
          <w:p w14:paraId="32F8320C" w14:textId="76A4D36B" w:rsidR="00E4228F" w:rsidRDefault="00E4228F" w:rsidP="00761CD5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  <w:p w14:paraId="1E6A81D4" w14:textId="25DD399E" w:rsidR="00E4228F" w:rsidRPr="00E4228F" w:rsidRDefault="00E4228F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78C0C14" w14:textId="77777777" w:rsidTr="005043DE">
        <w:tc>
          <w:tcPr>
            <w:tcW w:w="1229" w:type="dxa"/>
          </w:tcPr>
          <w:p w14:paraId="59C7C858" w14:textId="1A4AEDA8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 and who has it</w:t>
            </w:r>
          </w:p>
        </w:tc>
        <w:tc>
          <w:tcPr>
            <w:tcW w:w="9679" w:type="dxa"/>
          </w:tcPr>
          <w:p w14:paraId="0D3D95AC" w14:textId="57E4A992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Endurance athletes have to keep balance between pushing hard and avoid burning-out</w:t>
            </w:r>
          </w:p>
          <w:p w14:paraId="3853E052" w14:textId="5A77106A" w:rsidR="00E4228F" w:rsidRDefault="00A039F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Pro-athletes do comprehensive lab</w:t>
            </w:r>
            <w:r w:rsidR="00EE567C" w:rsidRPr="00A039F8">
              <w:rPr>
                <w:rFonts w:asciiTheme="majorHAnsi" w:hAnsiTheme="majorHAnsi"/>
                <w:sz w:val="20"/>
                <w:szCs w:val="20"/>
              </w:rPr>
              <w:t xml:space="preserve"> tests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(cardiac, respiratory,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muskuloesketal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 Not for everyone.</w:t>
            </w:r>
          </w:p>
          <w:p w14:paraId="09F15F1D" w14:textId="6D77E5C5" w:rsidR="00A039F8" w:rsidRPr="00A039F8" w:rsidRDefault="00A039F8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Wearable devices can provide cardiac and muscular monitoring for the many. What about respiratory?</w:t>
            </w:r>
          </w:p>
          <w:p w14:paraId="605DBF98" w14:textId="77777777" w:rsidR="0096676C" w:rsidRPr="00E4228F" w:rsidRDefault="0096676C" w:rsidP="00E42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4C578D97" w14:textId="77777777" w:rsidTr="005043DE">
        <w:tc>
          <w:tcPr>
            <w:tcW w:w="1229" w:type="dxa"/>
          </w:tcPr>
          <w:p w14:paraId="22B81749" w14:textId="0BDA819A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S3: The solution </w:t>
            </w:r>
          </w:p>
        </w:tc>
        <w:tc>
          <w:tcPr>
            <w:tcW w:w="9679" w:type="dxa"/>
          </w:tcPr>
          <w:p w14:paraId="04D17C5D" w14:textId="7DBDB001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Our solution is optimize endurance on the run</w:t>
            </w:r>
          </w:p>
          <w:p w14:paraId="739CB5B4" w14:textId="4A9A2868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 providing a tool to measure respiratory parameters</w:t>
            </w:r>
            <w:r w:rsidR="003B07EC">
              <w:rPr>
                <w:rFonts w:asciiTheme="majorHAnsi" w:hAnsiTheme="majorHAnsi"/>
                <w:sz w:val="20"/>
                <w:szCs w:val="20"/>
              </w:rPr>
              <w:t xml:space="preserve"> and improve performance</w:t>
            </w:r>
          </w:p>
          <w:p w14:paraId="5DF3A3E3" w14:textId="0AFA97B1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While training in any place</w:t>
            </w:r>
            <w:r w:rsidR="003B07EC">
              <w:rPr>
                <w:rFonts w:asciiTheme="majorHAnsi" w:hAnsiTheme="majorHAnsi"/>
                <w:sz w:val="20"/>
                <w:szCs w:val="20"/>
              </w:rPr>
              <w:t>, any condition, in a lean way.</w:t>
            </w:r>
          </w:p>
          <w:p w14:paraId="0B6211F5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D42EE3D" w14:textId="77777777" w:rsidTr="005043DE">
        <w:tc>
          <w:tcPr>
            <w:tcW w:w="1229" w:type="dxa"/>
          </w:tcPr>
          <w:p w14:paraId="55DFAC6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6FED8401" w14:textId="04AD8303" w:rsidR="00EE567C" w:rsidRPr="00EE567C" w:rsidRDefault="00EE567C" w:rsidP="00EE567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Wearable </w:t>
            </w:r>
            <w:r w:rsidRPr="00EE567C">
              <w:rPr>
                <w:rFonts w:asciiTheme="majorHAnsi" w:hAnsiTheme="majorHAnsi"/>
                <w:sz w:val="20"/>
                <w:szCs w:val="20"/>
              </w:rPr>
              <w:t>Respiratory Activity Tracker</w:t>
            </w:r>
          </w:p>
          <w:p w14:paraId="66E33213" w14:textId="025F1F2B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Wireless conne</w:t>
            </w:r>
            <w:r w:rsidR="003B07EC">
              <w:rPr>
                <w:rFonts w:asciiTheme="majorHAnsi" w:hAnsiTheme="majorHAnsi"/>
                <w:sz w:val="20"/>
                <w:szCs w:val="20"/>
              </w:rPr>
              <w:t>ction to smart devices for feedback,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data tracking</w:t>
            </w:r>
            <w:r w:rsidR="003B07EC">
              <w:rPr>
                <w:rFonts w:asciiTheme="majorHAnsi" w:hAnsiTheme="majorHAnsi"/>
                <w:sz w:val="20"/>
                <w:szCs w:val="20"/>
              </w:rPr>
              <w:t xml:space="preserve"> and training support.</w:t>
            </w:r>
          </w:p>
          <w:p w14:paraId="3504F159" w14:textId="156D7A9E" w:rsidR="00E4228F" w:rsidRDefault="003B07E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does it work? Alarm when you are about to burn out. After training, data analysis. </w:t>
            </w:r>
          </w:p>
          <w:p w14:paraId="19ABB322" w14:textId="77777777" w:rsidR="00E4228F" w:rsidRDefault="00E4228F" w:rsidP="00EE567C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  <w:p w14:paraId="00E6B1E2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D61EB0F" w14:textId="77777777" w:rsidTr="005043DE">
        <w:tc>
          <w:tcPr>
            <w:tcW w:w="1229" w:type="dxa"/>
          </w:tcPr>
          <w:p w14:paraId="7BBA6A68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6B03E3FC" w14:textId="1949B869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Respiratory Rate </w:t>
            </w:r>
            <w:r w:rsidR="002C2350">
              <w:rPr>
                <w:rFonts w:asciiTheme="majorHAnsi" w:hAnsiTheme="majorHAnsi"/>
                <w:sz w:val="20"/>
                <w:szCs w:val="20"/>
              </w:rPr>
              <w:t>direct m</w:t>
            </w:r>
            <w:r>
              <w:rPr>
                <w:rFonts w:asciiTheme="majorHAnsi" w:hAnsiTheme="majorHAnsi"/>
                <w:sz w:val="20"/>
                <w:szCs w:val="20"/>
              </w:rPr>
              <w:t>easurement</w:t>
            </w:r>
            <w:r w:rsidR="002C2350">
              <w:rPr>
                <w:rFonts w:asciiTheme="majorHAnsi" w:hAnsiTheme="majorHAnsi"/>
                <w:sz w:val="20"/>
                <w:szCs w:val="20"/>
              </w:rPr>
              <w:t xml:space="preserve"> from nose and mouth</w:t>
            </w:r>
          </w:p>
          <w:p w14:paraId="0F4E2313" w14:textId="51A039FB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RR analysis for Threshold Detection</w:t>
            </w:r>
          </w:p>
          <w:p w14:paraId="43A4525D" w14:textId="62956C59" w:rsidR="00E4228F" w:rsidRDefault="00EE567C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Patent Pending (PCT)</w:t>
            </w:r>
          </w:p>
          <w:p w14:paraId="399111BA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5043DE">
        <w:tc>
          <w:tcPr>
            <w:tcW w:w="1229" w:type="dxa"/>
          </w:tcPr>
          <w:p w14:paraId="008353C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21E55757" w:rsidR="0096676C" w:rsidRDefault="00E6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Competing approaches</w:t>
            </w:r>
          </w:p>
        </w:tc>
        <w:tc>
          <w:tcPr>
            <w:tcW w:w="9679" w:type="dxa"/>
          </w:tcPr>
          <w:p w14:paraId="50E6454D" w14:textId="77777777" w:rsidR="00126CC0" w:rsidRPr="00126CC0" w:rsidRDefault="00126CC0" w:rsidP="00126CC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26CC0">
              <w:rPr>
                <w:rFonts w:asciiTheme="majorHAnsi" w:hAnsiTheme="majorHAnsi"/>
                <w:sz w:val="20"/>
                <w:szCs w:val="20"/>
              </w:rPr>
              <w:t>Chaski</w:t>
            </w:r>
            <w:proofErr w:type="spellEnd"/>
            <w:r w:rsidRPr="00126CC0">
              <w:rPr>
                <w:rFonts w:asciiTheme="majorHAnsi" w:hAnsiTheme="majorHAnsi"/>
                <w:sz w:val="20"/>
                <w:szCs w:val="20"/>
              </w:rPr>
              <w:t xml:space="preserve"> gives you the access and freedom that traditional solutions cannot deliver.</w:t>
            </w:r>
          </w:p>
          <w:p w14:paraId="0FE2BE95" w14:textId="77777777" w:rsidR="00126CC0" w:rsidRDefault="00126CC0" w:rsidP="00126CC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26CC0">
              <w:rPr>
                <w:rFonts w:asciiTheme="majorHAnsi" w:hAnsiTheme="majorHAnsi"/>
                <w:sz w:val="20"/>
                <w:szCs w:val="20"/>
              </w:rPr>
              <w:t>Chaski</w:t>
            </w:r>
            <w:proofErr w:type="spellEnd"/>
            <w:r w:rsidRPr="00126CC0">
              <w:rPr>
                <w:rFonts w:asciiTheme="majorHAnsi" w:hAnsiTheme="majorHAnsi"/>
                <w:sz w:val="20"/>
                <w:szCs w:val="20"/>
              </w:rPr>
              <w:t xml:space="preserve"> provides ventilation metrics to a wider audience </w:t>
            </w:r>
          </w:p>
          <w:p w14:paraId="2C948252" w14:textId="77777777" w:rsidR="0096676C" w:rsidRDefault="00126CC0" w:rsidP="00126CC0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126CC0">
              <w:rPr>
                <w:rFonts w:asciiTheme="majorHAnsi" w:hAnsiTheme="majorHAnsi"/>
                <w:sz w:val="20"/>
                <w:szCs w:val="20"/>
              </w:rPr>
              <w:t>The device is affordable, comfortable, easy to use and can be used in the actual place where you train.</w:t>
            </w:r>
          </w:p>
          <w:p w14:paraId="361F3039" w14:textId="6537E68C" w:rsidR="00126CC0" w:rsidRPr="0096676C" w:rsidRDefault="00126CC0" w:rsidP="00126CC0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63DD564" w14:textId="77777777" w:rsidTr="005043DE">
        <w:tc>
          <w:tcPr>
            <w:tcW w:w="1229" w:type="dxa"/>
          </w:tcPr>
          <w:p w14:paraId="225DF99B" w14:textId="04765A63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A3D7BAA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52D399B0" w14:textId="7937D16F" w:rsidR="00E4228F" w:rsidRDefault="00CC31B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Media Coverage (TV &amp; Newspapers)</w:t>
            </w:r>
          </w:p>
          <w:p w14:paraId="1ABBD719" w14:textId="3C69937B" w:rsidR="00E4228F" w:rsidRDefault="007265B5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Pilot with Chilean women’s national soccer team</w:t>
            </w:r>
          </w:p>
          <w:p w14:paraId="33378B9C" w14:textId="74327BEE" w:rsidR="00E4228F" w:rsidRDefault="00CC31B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Validation with athletes and coaches in USA and Chile</w:t>
            </w:r>
          </w:p>
          <w:p w14:paraId="73BDDFC1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CB7815C" w14:textId="77777777" w:rsidTr="005043DE">
        <w:tc>
          <w:tcPr>
            <w:tcW w:w="1229" w:type="dxa"/>
          </w:tcPr>
          <w:p w14:paraId="1D3034EC" w14:textId="3EA0C9AD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74F3BBFB" w14:textId="0B56035D" w:rsidR="00E4228F" w:rsidRDefault="00CC31B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Experienced Management Team</w:t>
            </w:r>
          </w:p>
          <w:p w14:paraId="457F83FE" w14:textId="0B3CB372" w:rsidR="00E4228F" w:rsidRDefault="00CC31B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Multidisciplinary R&amp;D Team</w:t>
            </w:r>
          </w:p>
          <w:p w14:paraId="47F79232" w14:textId="777F4329" w:rsidR="00E4228F" w:rsidRDefault="00CC31B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World Class Advisors </w:t>
            </w:r>
          </w:p>
          <w:p w14:paraId="6D3F33EA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FB374F0" w14:textId="77777777" w:rsidTr="005043DE">
        <w:tc>
          <w:tcPr>
            <w:tcW w:w="1229" w:type="dxa"/>
          </w:tcPr>
          <w:p w14:paraId="36D0E5A4" w14:textId="45AF0165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068924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7FB069B8" w14:textId="4D217403" w:rsidR="00E4228F" w:rsidRDefault="0075160E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 and growing market of athletes and sportspeople</w:t>
            </w:r>
          </w:p>
          <w:p w14:paraId="54B384A4" w14:textId="05F4694A" w:rsidR="00CE0830" w:rsidRDefault="00CE083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Industry experts claim that there is a growing need for new alternatives in fitness tech.</w:t>
            </w:r>
          </w:p>
          <w:p w14:paraId="51BFD779" w14:textId="2212CD03" w:rsidR="00E4228F" w:rsidRDefault="00CE083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Join us in our challenge to make </w:t>
            </w:r>
            <w:r w:rsidRPr="00CE0830">
              <w:rPr>
                <w:rFonts w:asciiTheme="majorHAnsi" w:hAnsiTheme="majorHAnsi"/>
                <w:sz w:val="20"/>
                <w:szCs w:val="20"/>
              </w:rPr>
              <w:t>respiratory analysis available to all kinds of athletes</w:t>
            </w:r>
            <w:bookmarkStart w:id="0" w:name="_GoBack"/>
            <w:bookmarkEnd w:id="0"/>
          </w:p>
          <w:p w14:paraId="20C7E546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6C"/>
    <w:rsid w:val="000C0396"/>
    <w:rsid w:val="00126CC0"/>
    <w:rsid w:val="00224EF8"/>
    <w:rsid w:val="002B3AC1"/>
    <w:rsid w:val="002C2350"/>
    <w:rsid w:val="003B07EC"/>
    <w:rsid w:val="003E141B"/>
    <w:rsid w:val="005043DE"/>
    <w:rsid w:val="005E7B5E"/>
    <w:rsid w:val="007265B5"/>
    <w:rsid w:val="0075160E"/>
    <w:rsid w:val="00761CD5"/>
    <w:rsid w:val="007B1681"/>
    <w:rsid w:val="0096676C"/>
    <w:rsid w:val="00A039F8"/>
    <w:rsid w:val="00A64D77"/>
    <w:rsid w:val="00AD36D4"/>
    <w:rsid w:val="00B1435C"/>
    <w:rsid w:val="00B672DA"/>
    <w:rsid w:val="00BE3F55"/>
    <w:rsid w:val="00CC31B0"/>
    <w:rsid w:val="00CE0830"/>
    <w:rsid w:val="00D63E4D"/>
    <w:rsid w:val="00E4228F"/>
    <w:rsid w:val="00E601DF"/>
    <w:rsid w:val="00E602FA"/>
    <w:rsid w:val="00EE567C"/>
    <w:rsid w:val="00F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AF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C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C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Gray</dc:creator>
  <cp:lastModifiedBy>Vader</cp:lastModifiedBy>
  <cp:revision>12</cp:revision>
  <dcterms:created xsi:type="dcterms:W3CDTF">2019-10-11T21:54:00Z</dcterms:created>
  <dcterms:modified xsi:type="dcterms:W3CDTF">2019-12-03T23:05:00Z</dcterms:modified>
</cp:coreProperties>
</file>