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0684" w14:textId="77777777" w:rsidR="00B32D73" w:rsidRPr="00B32D73" w:rsidRDefault="00B32D73" w:rsidP="00B32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2D73">
        <w:rPr>
          <w:rFonts w:ascii="Calibri" w:eastAsia="Times New Roman" w:hAnsi="Calibri" w:cs="Calibri"/>
          <w:b/>
          <w:bCs/>
          <w:color w:val="000000"/>
          <w:lang w:eastAsia="es-CL"/>
        </w:rPr>
        <w:t>3 months goal</w:t>
      </w:r>
    </w:p>
    <w:p w14:paraId="2E95D111" w14:textId="77777777" w:rsidR="00B32D73" w:rsidRPr="00B32D73" w:rsidRDefault="00B32D73" w:rsidP="00B32D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B32D73">
        <w:rPr>
          <w:rFonts w:ascii="Calibri" w:eastAsia="Times New Roman" w:hAnsi="Calibri" w:cs="Calibri"/>
          <w:color w:val="000000"/>
          <w:lang w:eastAsia="es-CL"/>
        </w:rPr>
        <w:t>Better review of the state of the art. </w:t>
      </w:r>
    </w:p>
    <w:p w14:paraId="44824E38" w14:textId="77777777" w:rsidR="00B32D73" w:rsidRPr="00B32D73" w:rsidRDefault="00B32D73" w:rsidP="00B32D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B32D73">
        <w:rPr>
          <w:rFonts w:ascii="Calibri" w:eastAsia="Times New Roman" w:hAnsi="Calibri" w:cs="Calibri"/>
          <w:color w:val="000000"/>
          <w:lang w:eastAsia="es-CL"/>
        </w:rPr>
        <w:t>To know the medical and market trends related to wellness linked to sleep centers. </w:t>
      </w:r>
    </w:p>
    <w:p w14:paraId="49D33603" w14:textId="20AFC20A" w:rsidR="00B32D73" w:rsidRPr="00B32D73" w:rsidRDefault="00B32D73" w:rsidP="00B32D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B32D73">
        <w:rPr>
          <w:rFonts w:ascii="Calibri" w:eastAsia="Times New Roman" w:hAnsi="Calibri" w:cs="Calibri"/>
          <w:color w:val="000000"/>
          <w:lang w:eastAsia="es-CL"/>
        </w:rPr>
        <w:t>Correctly identify scientific, medical and business leaders, to follow up and therefore anticipate tren</w:t>
      </w:r>
    </w:p>
    <w:p w14:paraId="46CBEDB3" w14:textId="77777777" w:rsidR="00B32D73" w:rsidRPr="00B32D73" w:rsidRDefault="00B32D73" w:rsidP="00B3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86AD95A" w14:textId="77777777" w:rsidR="00B32D73" w:rsidRPr="00B32D73" w:rsidRDefault="00B32D73" w:rsidP="00B32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2D73">
        <w:rPr>
          <w:rFonts w:ascii="Calibri" w:eastAsia="Times New Roman" w:hAnsi="Calibri" w:cs="Calibri"/>
          <w:b/>
          <w:bCs/>
          <w:color w:val="000000"/>
          <w:lang w:eastAsia="es-CL"/>
        </w:rPr>
        <w:t>6 months goal</w:t>
      </w:r>
    </w:p>
    <w:p w14:paraId="562105B2" w14:textId="77777777" w:rsidR="00B32D73" w:rsidRPr="00B32D73" w:rsidRDefault="00B32D73" w:rsidP="00B32D7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B32D73">
        <w:rPr>
          <w:rFonts w:ascii="Calibri" w:eastAsia="Times New Roman" w:hAnsi="Calibri" w:cs="Calibri"/>
          <w:color w:val="000000"/>
          <w:lang w:eastAsia="es-CL"/>
        </w:rPr>
        <w:t>To have defined the technology development strategy and the partner with whom to develop it. </w:t>
      </w:r>
    </w:p>
    <w:p w14:paraId="4BE459C0" w14:textId="77777777" w:rsidR="00B32D73" w:rsidRPr="00B32D73" w:rsidRDefault="00B32D73" w:rsidP="00B32D73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B32D73">
        <w:rPr>
          <w:rFonts w:ascii="Calibri" w:eastAsia="Times New Roman" w:hAnsi="Calibri" w:cs="Calibri"/>
          <w:color w:val="000000"/>
          <w:lang w:eastAsia="es-CL"/>
        </w:rPr>
        <w:t>Have defined the high-impact business strategy, identified competitors and identified potential partners or strategic allies.</w:t>
      </w:r>
    </w:p>
    <w:p w14:paraId="1253FDA9" w14:textId="77777777" w:rsidR="00B32D73" w:rsidRPr="00B32D73" w:rsidRDefault="00B32D73" w:rsidP="00B32D73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B32D73">
        <w:rPr>
          <w:rFonts w:ascii="Calibri" w:eastAsia="Times New Roman" w:hAnsi="Calibri" w:cs="Calibri"/>
          <w:color w:val="000000"/>
          <w:lang w:eastAsia="es-CL"/>
        </w:rPr>
        <w:t>Have defined the necessary capital requirements, and the capital qualifications (Smart money, Credit, etc.)</w:t>
      </w:r>
    </w:p>
    <w:p w14:paraId="410FB525" w14:textId="77777777" w:rsidR="00B32D73" w:rsidRDefault="00B32D73"/>
    <w:sectPr w:rsidR="00B32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8D1"/>
    <w:multiLevelType w:val="multilevel"/>
    <w:tmpl w:val="D734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35FA7"/>
    <w:multiLevelType w:val="multilevel"/>
    <w:tmpl w:val="9B2A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73"/>
    <w:rsid w:val="007D6C8F"/>
    <w:rsid w:val="00B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A90D"/>
  <w15:chartTrackingRefBased/>
  <w15:docId w15:val="{CD878A6F-44B4-4042-B124-267E2746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Fuenzalida Aravena</dc:creator>
  <cp:keywords/>
  <dc:description/>
  <cp:lastModifiedBy>Maria Jesus Fuenzalida Aravena</cp:lastModifiedBy>
  <cp:revision>2</cp:revision>
  <dcterms:created xsi:type="dcterms:W3CDTF">2021-06-25T17:25:00Z</dcterms:created>
  <dcterms:modified xsi:type="dcterms:W3CDTF">2021-06-25T17:26:00Z</dcterms:modified>
</cp:coreProperties>
</file>